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42" w:rsidRPr="00204320" w:rsidRDefault="00F20F42" w:rsidP="00F20F42">
      <w:pPr>
        <w:jc w:val="center"/>
        <w:rPr>
          <w:rFonts w:ascii="黑体" w:eastAsia="黑体"/>
          <w:b/>
          <w:sz w:val="28"/>
          <w:szCs w:val="28"/>
        </w:rPr>
      </w:pPr>
      <w:r w:rsidRPr="00204320">
        <w:rPr>
          <w:rFonts w:ascii="黑体" w:eastAsia="黑体"/>
          <w:b/>
          <w:sz w:val="28"/>
          <w:szCs w:val="28"/>
        </w:rPr>
        <w:t>主持课题</w:t>
      </w:r>
    </w:p>
    <w:p w:rsidR="00F20F42" w:rsidRPr="00204320" w:rsidRDefault="00F20F42" w:rsidP="00F20F42">
      <w:pPr>
        <w:ind w:left="420"/>
        <w:rPr>
          <w:rFonts w:ascii="Times New Roman" w:hAnsi="Times New Roman" w:cs="Times New Roman"/>
          <w:szCs w:val="21"/>
        </w:rPr>
      </w:pP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《西藏阿里经济发展战略研究》，负责人，阿里地区人民政府，</w:t>
      </w:r>
      <w:r w:rsidRPr="00ED4CE7">
        <w:rPr>
          <w:rFonts w:ascii="Times New Roman" w:hAnsi="Times New Roman" w:cs="Times New Roman"/>
          <w:szCs w:val="21"/>
        </w:rPr>
        <w:t>2012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《西藏水电开发与西藏经济社会发展》，负责人，中国水电顾问集团，</w:t>
      </w:r>
      <w:r w:rsidRPr="00ED4CE7">
        <w:rPr>
          <w:rFonts w:ascii="Times New Roman" w:hAnsi="Times New Roman" w:cs="Times New Roman"/>
          <w:szCs w:val="21"/>
        </w:rPr>
        <w:t>2012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《区域发展总体战略研究》，负责人，国土资源部，</w:t>
      </w:r>
      <w:r w:rsidRPr="00ED4CE7">
        <w:rPr>
          <w:rFonts w:ascii="Times New Roman" w:hAnsi="Times New Roman" w:cs="Times New Roman"/>
          <w:szCs w:val="21"/>
        </w:rPr>
        <w:t>2011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《贵州省发展战略研究》，负责人，</w:t>
      </w:r>
      <w:proofErr w:type="gramStart"/>
      <w:r w:rsidRPr="00ED4CE7">
        <w:rPr>
          <w:rFonts w:ascii="Times New Roman" w:hAnsiTheme="minorEastAsia" w:cs="Times New Roman"/>
          <w:szCs w:val="21"/>
        </w:rPr>
        <w:t>国家发改委</w:t>
      </w:r>
      <w:proofErr w:type="gramEnd"/>
      <w:r w:rsidRPr="00ED4CE7">
        <w:rPr>
          <w:rFonts w:ascii="Times New Roman" w:hAnsiTheme="minorEastAsia" w:cs="Times New Roman"/>
          <w:szCs w:val="21"/>
        </w:rPr>
        <w:t>西部司、</w:t>
      </w:r>
      <w:proofErr w:type="gramStart"/>
      <w:r w:rsidRPr="00ED4CE7">
        <w:rPr>
          <w:rFonts w:ascii="Times New Roman" w:hAnsiTheme="minorEastAsia" w:cs="Times New Roman"/>
          <w:szCs w:val="21"/>
        </w:rPr>
        <w:t>贵州省发改委</w:t>
      </w:r>
      <w:proofErr w:type="gramEnd"/>
      <w:r w:rsidRPr="00ED4CE7">
        <w:rPr>
          <w:rFonts w:ascii="Times New Roman" w:hAnsiTheme="minorEastAsia" w:cs="Times New Roman"/>
          <w:szCs w:val="21"/>
        </w:rPr>
        <w:t>、国家开发银行贵州省分行，</w:t>
      </w:r>
      <w:r w:rsidRPr="00ED4CE7">
        <w:rPr>
          <w:rFonts w:ascii="Times New Roman" w:hAnsi="Times New Roman" w:cs="Times New Roman"/>
          <w:szCs w:val="21"/>
        </w:rPr>
        <w:t>2011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《黄陂空间发展战略规划》，负责人，黄陂区政府，</w:t>
      </w:r>
      <w:r w:rsidRPr="00ED4CE7">
        <w:rPr>
          <w:rFonts w:ascii="Times New Roman" w:hAnsi="Times New Roman" w:cs="Times New Roman"/>
          <w:szCs w:val="21"/>
        </w:rPr>
        <w:t>2011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《莱芜市统筹城乡发展研究》，执行负责人，莱芜市人民政府委托，</w:t>
      </w:r>
      <w:r w:rsidRPr="00ED4CE7">
        <w:rPr>
          <w:rFonts w:ascii="Times New Roman" w:hAnsi="Times New Roman" w:cs="Times New Roman"/>
          <w:szCs w:val="21"/>
        </w:rPr>
        <w:t>2011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《沿边重点开发开放试验区方案研究》，负责人，</w:t>
      </w:r>
      <w:proofErr w:type="gramStart"/>
      <w:r w:rsidRPr="00ED4CE7">
        <w:rPr>
          <w:rFonts w:ascii="Times New Roman" w:hAnsiTheme="minorEastAsia" w:cs="Times New Roman"/>
          <w:szCs w:val="21"/>
        </w:rPr>
        <w:t>国家发改委</w:t>
      </w:r>
      <w:proofErr w:type="gramEnd"/>
      <w:r w:rsidRPr="00ED4CE7">
        <w:rPr>
          <w:rFonts w:ascii="Times New Roman" w:hAnsiTheme="minorEastAsia" w:cs="Times New Roman"/>
          <w:szCs w:val="21"/>
        </w:rPr>
        <w:t>西部司、国家开发银行规划局，</w:t>
      </w:r>
      <w:r w:rsidRPr="00ED4CE7">
        <w:rPr>
          <w:rFonts w:ascii="Times New Roman" w:hAnsi="Times New Roman" w:cs="Times New Roman"/>
          <w:szCs w:val="21"/>
        </w:rPr>
        <w:t>2011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《包头市产业发展与城市环境研究》，负责人，</w:t>
      </w:r>
      <w:proofErr w:type="gramStart"/>
      <w:r w:rsidRPr="00ED4CE7">
        <w:rPr>
          <w:rFonts w:ascii="Times New Roman" w:hAnsiTheme="minorEastAsia" w:cs="Times New Roman"/>
          <w:szCs w:val="21"/>
        </w:rPr>
        <w:t>包头市发改委</w:t>
      </w:r>
      <w:proofErr w:type="gramEnd"/>
      <w:r w:rsidRPr="00ED4CE7">
        <w:rPr>
          <w:rFonts w:ascii="Times New Roman" w:hAnsiTheme="minorEastAsia" w:cs="Times New Roman"/>
          <w:szCs w:val="21"/>
        </w:rPr>
        <w:t>委托，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《毕节试验区发展规划研究》，负责人，毕节</w:t>
      </w:r>
      <w:proofErr w:type="gramStart"/>
      <w:r w:rsidRPr="00ED4CE7">
        <w:rPr>
          <w:rFonts w:ascii="Times New Roman" w:hAnsiTheme="minorEastAsia" w:cs="Times New Roman"/>
          <w:szCs w:val="21"/>
        </w:rPr>
        <w:t>地区发改委</w:t>
      </w:r>
      <w:proofErr w:type="gramEnd"/>
      <w:r w:rsidRPr="00ED4CE7">
        <w:rPr>
          <w:rFonts w:ascii="Times New Roman" w:hAnsiTheme="minorEastAsia" w:cs="Times New Roman"/>
          <w:szCs w:val="21"/>
        </w:rPr>
        <w:t>委托，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《杭州生态城市发展战略研究》，共同负责人，杭州市委研究室委托，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《后金融危机时代中部地区发展趋势与主要对策》，负责人，中国社会科学院国情调研项目，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《大郑州都市区发展战略研究》，课题研究组组长，郑州市政府委托，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《娄底市两型产业发展规划研究》，负责人，娄底</w:t>
      </w:r>
      <w:proofErr w:type="gramStart"/>
      <w:r w:rsidRPr="00ED4CE7">
        <w:rPr>
          <w:rFonts w:ascii="Times New Roman" w:hAnsiTheme="minorEastAsia" w:cs="Times New Roman"/>
          <w:szCs w:val="21"/>
        </w:rPr>
        <w:t>市发改委</w:t>
      </w:r>
      <w:proofErr w:type="gramEnd"/>
      <w:r w:rsidRPr="00ED4CE7">
        <w:rPr>
          <w:rFonts w:ascii="Times New Roman" w:hAnsiTheme="minorEastAsia" w:cs="Times New Roman"/>
          <w:szCs w:val="21"/>
        </w:rPr>
        <w:t>委托，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《北京</w:t>
      </w:r>
      <w:r w:rsidRPr="00ED4CE7">
        <w:rPr>
          <w:rFonts w:ascii="Times New Roman" w:hAnsi="Times New Roman" w:cs="Times New Roman"/>
          <w:szCs w:val="21"/>
        </w:rPr>
        <w:t>CBD“</w:t>
      </w:r>
      <w:r w:rsidRPr="00ED4CE7">
        <w:rPr>
          <w:rFonts w:ascii="Times New Roman" w:hAnsiTheme="minorEastAsia" w:cs="Times New Roman"/>
          <w:szCs w:val="21"/>
        </w:rPr>
        <w:t>十二五</w:t>
      </w:r>
      <w:r w:rsidRPr="00ED4CE7">
        <w:rPr>
          <w:rFonts w:ascii="Times New Roman" w:hAnsi="Times New Roman" w:cs="Times New Roman"/>
          <w:szCs w:val="21"/>
        </w:rPr>
        <w:t>”</w:t>
      </w:r>
      <w:r w:rsidRPr="00ED4CE7">
        <w:rPr>
          <w:rFonts w:ascii="Times New Roman" w:hAnsiTheme="minorEastAsia" w:cs="Times New Roman"/>
          <w:szCs w:val="21"/>
        </w:rPr>
        <w:t>发展规划》，共同负责人，北京</w:t>
      </w:r>
      <w:r w:rsidRPr="00ED4CE7">
        <w:rPr>
          <w:rFonts w:ascii="Times New Roman" w:hAnsi="Times New Roman" w:cs="Times New Roman"/>
          <w:szCs w:val="21"/>
        </w:rPr>
        <w:t>CBD</w:t>
      </w:r>
      <w:r w:rsidRPr="00ED4CE7">
        <w:rPr>
          <w:rFonts w:ascii="Times New Roman" w:hAnsiTheme="minorEastAsia" w:cs="Times New Roman"/>
          <w:szCs w:val="21"/>
        </w:rPr>
        <w:t>管委会委托，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《江西省城镇化发展战略思路研究》，共同负责人，江西省建设厅委托，</w:t>
      </w:r>
      <w:r w:rsidRPr="00ED4CE7">
        <w:rPr>
          <w:rFonts w:ascii="Times New Roman" w:hAnsi="Times New Roman" w:cs="Times New Roman"/>
          <w:szCs w:val="21"/>
        </w:rPr>
        <w:t>2009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《上饶市新能源产业发展规划》，负责人，上饶市经贸委委托，</w:t>
      </w:r>
      <w:r w:rsidRPr="00ED4CE7">
        <w:rPr>
          <w:rFonts w:ascii="Times New Roman" w:hAnsi="Times New Roman" w:cs="Times New Roman"/>
          <w:szCs w:val="21"/>
        </w:rPr>
        <w:t>2009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《走中国特色的新型城镇化道路研究》，首席专家，国家社科基金重大项目，</w:t>
      </w:r>
      <w:r w:rsidRPr="00ED4CE7">
        <w:rPr>
          <w:rFonts w:ascii="Times New Roman" w:hAnsi="Times New Roman" w:cs="Times New Roman"/>
          <w:szCs w:val="21"/>
        </w:rPr>
        <w:t>2009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《三峡移民工程总结性研究》，研究综合组组长，国务院三峡办，</w:t>
      </w:r>
      <w:r w:rsidRPr="00ED4CE7">
        <w:rPr>
          <w:rFonts w:ascii="Times New Roman" w:hAnsi="Times New Roman" w:cs="Times New Roman"/>
          <w:szCs w:val="21"/>
        </w:rPr>
        <w:t>2009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《西部大开发</w:t>
      </w:r>
      <w:r w:rsidRPr="00ED4CE7">
        <w:rPr>
          <w:rFonts w:ascii="Times New Roman" w:hAnsi="Times New Roman" w:cs="Times New Roman"/>
          <w:szCs w:val="21"/>
        </w:rPr>
        <w:t>“</w:t>
      </w:r>
      <w:r w:rsidRPr="00ED4CE7">
        <w:rPr>
          <w:rFonts w:ascii="Times New Roman" w:hAnsiTheme="minorEastAsia" w:cs="Times New Roman"/>
          <w:szCs w:val="21"/>
        </w:rPr>
        <w:t>十二五</w:t>
      </w:r>
      <w:r w:rsidRPr="00ED4CE7">
        <w:rPr>
          <w:rFonts w:ascii="Times New Roman" w:hAnsi="Times New Roman" w:cs="Times New Roman"/>
          <w:szCs w:val="21"/>
        </w:rPr>
        <w:t>”</w:t>
      </w:r>
      <w:r w:rsidRPr="00ED4CE7">
        <w:rPr>
          <w:rFonts w:ascii="Times New Roman" w:hAnsiTheme="minorEastAsia" w:cs="Times New Roman"/>
          <w:szCs w:val="21"/>
        </w:rPr>
        <w:t>规划及到</w:t>
      </w:r>
      <w:r w:rsidRPr="00ED4CE7">
        <w:rPr>
          <w:rFonts w:ascii="Times New Roman" w:hAnsi="Times New Roman" w:cs="Times New Roman"/>
          <w:szCs w:val="21"/>
        </w:rPr>
        <w:t>2020</w:t>
      </w:r>
      <w:r w:rsidRPr="00ED4CE7">
        <w:rPr>
          <w:rFonts w:ascii="Times New Roman" w:hAnsiTheme="minorEastAsia" w:cs="Times New Roman"/>
          <w:szCs w:val="21"/>
        </w:rPr>
        <w:t>年中长期发展思路》，负责人，</w:t>
      </w:r>
      <w:proofErr w:type="gramStart"/>
      <w:r w:rsidRPr="00ED4CE7">
        <w:rPr>
          <w:rFonts w:ascii="Times New Roman" w:hAnsiTheme="minorEastAsia" w:cs="Times New Roman"/>
          <w:szCs w:val="21"/>
        </w:rPr>
        <w:t>国家发改委</w:t>
      </w:r>
      <w:proofErr w:type="gramEnd"/>
      <w:r w:rsidRPr="00ED4CE7">
        <w:rPr>
          <w:rFonts w:ascii="Times New Roman" w:hAnsiTheme="minorEastAsia" w:cs="Times New Roman"/>
          <w:szCs w:val="21"/>
        </w:rPr>
        <w:t>西部司，</w:t>
      </w:r>
      <w:r w:rsidRPr="00ED4CE7">
        <w:rPr>
          <w:rFonts w:ascii="Times New Roman" w:hAnsi="Times New Roman" w:cs="Times New Roman"/>
          <w:szCs w:val="21"/>
        </w:rPr>
        <w:t>2009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《辽宁省</w:t>
      </w:r>
      <w:r w:rsidRPr="00ED4CE7">
        <w:rPr>
          <w:rFonts w:ascii="Times New Roman" w:hAnsi="Times New Roman" w:cs="Times New Roman"/>
          <w:szCs w:val="21"/>
        </w:rPr>
        <w:t>“</w:t>
      </w:r>
      <w:r w:rsidRPr="00ED4CE7">
        <w:rPr>
          <w:rFonts w:ascii="Times New Roman" w:hAnsiTheme="minorEastAsia" w:cs="Times New Roman"/>
          <w:szCs w:val="21"/>
        </w:rPr>
        <w:t>十二五</w:t>
      </w:r>
      <w:r w:rsidRPr="00ED4CE7">
        <w:rPr>
          <w:rFonts w:ascii="Times New Roman" w:hAnsi="Times New Roman" w:cs="Times New Roman"/>
          <w:szCs w:val="21"/>
        </w:rPr>
        <w:t>”</w:t>
      </w:r>
      <w:r w:rsidRPr="00ED4CE7">
        <w:rPr>
          <w:rFonts w:ascii="Times New Roman" w:hAnsiTheme="minorEastAsia" w:cs="Times New Roman"/>
          <w:szCs w:val="21"/>
        </w:rPr>
        <w:t>国民经济和社会发展总体思路研究》，负责人，</w:t>
      </w:r>
      <w:proofErr w:type="gramStart"/>
      <w:r w:rsidRPr="00ED4CE7">
        <w:rPr>
          <w:rFonts w:ascii="Times New Roman" w:hAnsiTheme="minorEastAsia" w:cs="Times New Roman"/>
          <w:szCs w:val="21"/>
        </w:rPr>
        <w:t>辽宁省发改委</w:t>
      </w:r>
      <w:proofErr w:type="gramEnd"/>
      <w:r w:rsidRPr="00ED4CE7">
        <w:rPr>
          <w:rFonts w:ascii="Times New Roman" w:hAnsiTheme="minorEastAsia" w:cs="Times New Roman"/>
          <w:szCs w:val="21"/>
        </w:rPr>
        <w:t>，</w:t>
      </w:r>
      <w:r w:rsidRPr="00ED4CE7">
        <w:rPr>
          <w:rFonts w:ascii="Times New Roman" w:hAnsi="Times New Roman" w:cs="Times New Roman"/>
          <w:szCs w:val="21"/>
        </w:rPr>
        <w:t>2009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《北京市高端制造业综合成本研究》，负责人，北京市工业促进局，</w:t>
      </w:r>
      <w:r w:rsidRPr="00ED4CE7">
        <w:rPr>
          <w:rFonts w:ascii="Times New Roman" w:hAnsi="Times New Roman" w:cs="Times New Roman"/>
          <w:szCs w:val="21"/>
        </w:rPr>
        <w:t>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《乐亭新区建设科学发展示范区建设规划》，负责人，乐亭县、海港开发区委托，</w:t>
      </w:r>
      <w:r w:rsidRPr="00ED4CE7">
        <w:rPr>
          <w:rFonts w:ascii="Times New Roman" w:hAnsi="Times New Roman" w:cs="Times New Roman"/>
          <w:szCs w:val="21"/>
        </w:rPr>
        <w:t>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《上饶市新型工业化发展规划》，负责人，上饶市经贸委委托，</w:t>
      </w:r>
      <w:r w:rsidRPr="00ED4CE7">
        <w:rPr>
          <w:rFonts w:ascii="Times New Roman" w:hAnsi="Times New Roman" w:cs="Times New Roman"/>
          <w:szCs w:val="21"/>
        </w:rPr>
        <w:t>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《迁安市建设科学发展示范市规划》，负责人，迁安市委委托，</w:t>
      </w:r>
      <w:r w:rsidRPr="00ED4CE7">
        <w:rPr>
          <w:rFonts w:ascii="Times New Roman" w:hAnsi="Times New Roman" w:cs="Times New Roman"/>
          <w:szCs w:val="21"/>
        </w:rPr>
        <w:t>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《科学发展观视角下促进区域协调发展研究》，负责人，</w:t>
      </w:r>
      <w:r w:rsidRPr="00ED4CE7">
        <w:rPr>
          <w:rFonts w:ascii="Times New Roman" w:hAnsi="Times New Roman" w:cs="Times New Roman"/>
          <w:szCs w:val="21"/>
        </w:rPr>
        <w:t>2007</w:t>
      </w:r>
      <w:r w:rsidRPr="00ED4CE7">
        <w:rPr>
          <w:rFonts w:ascii="Times New Roman" w:hAnsiTheme="minorEastAsia" w:cs="Times New Roman"/>
          <w:szCs w:val="21"/>
        </w:rPr>
        <w:t>年度国家社科基金重点课题，</w:t>
      </w:r>
      <w:r w:rsidRPr="00ED4CE7">
        <w:rPr>
          <w:rFonts w:ascii="Times New Roman" w:hAnsi="Times New Roman" w:cs="Times New Roman"/>
          <w:szCs w:val="21"/>
        </w:rPr>
        <w:t>2008-2010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《国家主体功能区政策研究》，负责人，中国社会科学院工业经济研究所重点课题，</w:t>
      </w:r>
      <w:r w:rsidRPr="00ED4CE7">
        <w:rPr>
          <w:rFonts w:ascii="Times New Roman" w:hAnsi="Times New Roman" w:cs="Times New Roman"/>
          <w:szCs w:val="21"/>
        </w:rPr>
        <w:t>2007-2008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《镇域科学发展研究》，负责人，中国社会科学院国情调研项目，</w:t>
      </w:r>
      <w:r w:rsidRPr="00ED4CE7">
        <w:rPr>
          <w:rFonts w:ascii="Times New Roman" w:hAnsi="Times New Roman" w:cs="Times New Roman"/>
          <w:szCs w:val="21"/>
        </w:rPr>
        <w:t>2007-2008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《迁安市工业发展规划》，负责人，迁安人民政府委托，</w:t>
      </w:r>
      <w:r w:rsidRPr="00ED4CE7">
        <w:rPr>
          <w:rFonts w:ascii="Times New Roman" w:hAnsi="Times New Roman" w:cs="Times New Roman"/>
          <w:szCs w:val="21"/>
        </w:rPr>
        <w:t>2007-2008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《营口开发区产业发展与布局规划前期研究》，负责人，营口开发区管委会委托，</w:t>
      </w:r>
      <w:r w:rsidRPr="00ED4CE7">
        <w:rPr>
          <w:rFonts w:ascii="Times New Roman" w:hAnsi="Times New Roman" w:cs="Times New Roman"/>
          <w:szCs w:val="21"/>
        </w:rPr>
        <w:t>2007-2008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《唐山建设科学发展示范区规划》，规划编写组副组长，唐山市委委托，</w:t>
      </w:r>
      <w:r w:rsidRPr="00ED4CE7">
        <w:rPr>
          <w:rFonts w:ascii="Times New Roman" w:hAnsi="Times New Roman" w:cs="Times New Roman"/>
          <w:szCs w:val="21"/>
        </w:rPr>
        <w:t>2007-2008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《迁安市服务业发展规划》，负责人，迁安人民政府委托，</w:t>
      </w:r>
      <w:r w:rsidRPr="00ED4CE7">
        <w:rPr>
          <w:rFonts w:ascii="Times New Roman" w:hAnsi="Times New Roman" w:cs="Times New Roman"/>
          <w:szCs w:val="21"/>
        </w:rPr>
        <w:t>2007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《国家区域政策与区域发展新格局研究》，负责人，中国社会科学院重大课题，</w:t>
      </w:r>
      <w:r w:rsidRPr="00ED4CE7">
        <w:rPr>
          <w:rFonts w:ascii="Times New Roman" w:hAnsi="Times New Roman" w:cs="Times New Roman"/>
          <w:szCs w:val="21"/>
        </w:rPr>
        <w:t>2006.7-2009.7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《对外开放与和谐社会建设》，负责人，商务部政策研究室委托，</w:t>
      </w:r>
      <w:r w:rsidRPr="00ED4CE7">
        <w:rPr>
          <w:rFonts w:ascii="Times New Roman" w:hAnsi="Times New Roman" w:cs="Times New Roman"/>
          <w:szCs w:val="21"/>
        </w:rPr>
        <w:t>2006-2007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lastRenderedPageBreak/>
        <w:t>《老工业基地长效机制研究》，执行负责，国务院东北办委托，</w:t>
      </w:r>
      <w:r w:rsidRPr="00ED4CE7">
        <w:rPr>
          <w:rFonts w:ascii="Times New Roman" w:hAnsi="Times New Roman" w:cs="Times New Roman"/>
          <w:szCs w:val="21"/>
        </w:rPr>
        <w:t>2006-2007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《东北地区振兴政策保障措施研究》，负责人，国务院东北办委托，</w:t>
      </w:r>
      <w:r w:rsidRPr="00ED4CE7">
        <w:rPr>
          <w:rFonts w:ascii="Times New Roman" w:hAnsi="Times New Roman" w:cs="Times New Roman"/>
          <w:szCs w:val="21"/>
        </w:rPr>
        <w:t>2006-2007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《中国企业迁移决定因素及区位政策研究》，负责人，国家自然科学基金项目，</w:t>
      </w:r>
      <w:r w:rsidRPr="00ED4CE7">
        <w:rPr>
          <w:rFonts w:ascii="Times New Roman" w:hAnsi="Times New Roman" w:cs="Times New Roman"/>
          <w:szCs w:val="21"/>
        </w:rPr>
        <w:t>2005.1-2007.12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《中国工业布局调整研究》，负责人，国家统计局委托，</w:t>
      </w:r>
      <w:r w:rsidRPr="00ED4CE7">
        <w:rPr>
          <w:rFonts w:ascii="Times New Roman" w:hAnsi="Times New Roman" w:cs="Times New Roman"/>
          <w:szCs w:val="21"/>
        </w:rPr>
        <w:t>2005-2006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《鹰潭市工业发展规划》，负责人，鹰潭市经济贸易委员会委托，</w:t>
      </w:r>
      <w:r w:rsidRPr="00ED4CE7">
        <w:rPr>
          <w:rFonts w:ascii="Times New Roman" w:hAnsi="Times New Roman" w:cs="Times New Roman"/>
          <w:szCs w:val="21"/>
        </w:rPr>
        <w:t>2005-2006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《北京市主导优势产业链构建研究》，负责人，北京市工业促进局委托研究项目，</w:t>
      </w:r>
      <w:r w:rsidRPr="00ED4CE7">
        <w:rPr>
          <w:rFonts w:ascii="Times New Roman" w:hAnsi="Times New Roman" w:cs="Times New Roman"/>
          <w:szCs w:val="21"/>
        </w:rPr>
        <w:t>2005-2006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《眉山市经济发展战略与产业发展指南》，负责人，</w:t>
      </w:r>
      <w:r w:rsidRPr="00ED4CE7">
        <w:rPr>
          <w:rFonts w:ascii="Times New Roman" w:hAnsi="Times New Roman" w:cs="Times New Roman"/>
          <w:szCs w:val="21"/>
        </w:rPr>
        <w:t>UNDP</w:t>
      </w:r>
      <w:r w:rsidRPr="00ED4CE7">
        <w:rPr>
          <w:rFonts w:ascii="Times New Roman" w:hAnsiTheme="minorEastAsia" w:cs="Times New Roman"/>
          <w:szCs w:val="21"/>
        </w:rPr>
        <w:t>项目，</w:t>
      </w:r>
      <w:r w:rsidRPr="00ED4CE7">
        <w:rPr>
          <w:rFonts w:ascii="Times New Roman" w:hAnsi="Times New Roman" w:cs="Times New Roman"/>
          <w:szCs w:val="21"/>
        </w:rPr>
        <w:t>2004-2006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《东北资源型城市产业转型的科技支撑战略研究》，负责人，科技部项目，</w:t>
      </w:r>
      <w:r w:rsidRPr="00ED4CE7">
        <w:rPr>
          <w:rFonts w:ascii="Times New Roman" w:hAnsi="Times New Roman" w:cs="Times New Roman"/>
          <w:szCs w:val="21"/>
        </w:rPr>
        <w:t>2004-2005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《北京市工业发展优势、战略定位及承接国际产业转移研究》，负责人，北京市工业促进局委托研究项目，</w:t>
      </w:r>
      <w:r w:rsidRPr="00ED4CE7">
        <w:rPr>
          <w:rFonts w:ascii="Times New Roman" w:hAnsi="Times New Roman" w:cs="Times New Roman"/>
          <w:szCs w:val="21"/>
        </w:rPr>
        <w:t>2004-2005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《西部地区经济结构调整和特色优势产业研究》，国务院西部办委托，</w:t>
      </w:r>
      <w:r w:rsidRPr="00ED4CE7">
        <w:rPr>
          <w:rFonts w:ascii="Times New Roman" w:hAnsi="Times New Roman" w:cs="Times New Roman"/>
          <w:szCs w:val="21"/>
        </w:rPr>
        <w:t>2004-2005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《我国产业集群与区域竞争力提升战略》，负责人，国家社会科学基金重点项目，</w:t>
      </w:r>
      <w:r w:rsidRPr="00ED4CE7">
        <w:rPr>
          <w:rFonts w:ascii="Times New Roman" w:hAnsi="Times New Roman" w:cs="Times New Roman"/>
          <w:szCs w:val="21"/>
        </w:rPr>
        <w:t>2003.7-2006.6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《东北地区经济振兴战略与政策研究》，共同负责人（与王洛林），中国社会科学院重大课题，</w:t>
      </w:r>
      <w:r w:rsidRPr="00ED4CE7">
        <w:rPr>
          <w:rFonts w:ascii="Times New Roman" w:hAnsi="Times New Roman" w:cs="Times New Roman"/>
          <w:szCs w:val="21"/>
        </w:rPr>
        <w:t>2003.7-2006.6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《我国经济外向型城市产业集聚研究》，商务部计划财务司委托，负责人，</w:t>
      </w:r>
      <w:r w:rsidRPr="00ED4CE7">
        <w:rPr>
          <w:rFonts w:ascii="Times New Roman" w:hAnsi="Times New Roman" w:cs="Times New Roman"/>
          <w:szCs w:val="21"/>
        </w:rPr>
        <w:t>2003-2005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</w:t>
      </w:r>
      <w:r w:rsidRPr="00ED4CE7">
        <w:rPr>
          <w:rFonts w:ascii="Times New Roman" w:hAnsi="Times New Roman" w:cs="Times New Roman"/>
          <w:szCs w:val="21"/>
        </w:rPr>
        <w:t>“</w:t>
      </w:r>
      <w:r w:rsidRPr="00ED4CE7">
        <w:rPr>
          <w:rFonts w:ascii="Times New Roman" w:hAnsiTheme="minorEastAsia" w:cs="Times New Roman"/>
          <w:szCs w:val="21"/>
        </w:rPr>
        <w:t>十五</w:t>
      </w:r>
      <w:r w:rsidRPr="00ED4CE7">
        <w:rPr>
          <w:rFonts w:ascii="Times New Roman" w:hAnsi="Times New Roman" w:cs="Times New Roman"/>
          <w:szCs w:val="21"/>
        </w:rPr>
        <w:t>”</w:t>
      </w:r>
      <w:r w:rsidRPr="00ED4CE7">
        <w:rPr>
          <w:rFonts w:ascii="Times New Roman" w:hAnsiTheme="minorEastAsia" w:cs="Times New Roman"/>
          <w:szCs w:val="21"/>
        </w:rPr>
        <w:t>西部开发规划中期评估》，国务院西部开发办委托，负责人，</w:t>
      </w:r>
      <w:r w:rsidRPr="00ED4CE7">
        <w:rPr>
          <w:rFonts w:ascii="Times New Roman" w:hAnsi="Times New Roman" w:cs="Times New Roman"/>
          <w:szCs w:val="21"/>
        </w:rPr>
        <w:t>2003-2004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bookmarkStart w:id="0" w:name="OLE_LINK2"/>
      <w:r w:rsidRPr="00ED4CE7">
        <w:rPr>
          <w:rFonts w:ascii="Times New Roman" w:hAnsiTheme="minorEastAsia" w:cs="Times New Roman"/>
          <w:szCs w:val="21"/>
        </w:rPr>
        <w:t>《国际大都市建设与北京工业发展研究》，负责人，北京市工业促进局委托研究项目，</w:t>
      </w:r>
      <w:r w:rsidRPr="00ED4CE7">
        <w:rPr>
          <w:rFonts w:ascii="Times New Roman" w:hAnsi="Times New Roman" w:cs="Times New Roman"/>
          <w:szCs w:val="21"/>
        </w:rPr>
        <w:t>2003-2004</w:t>
      </w:r>
      <w:r w:rsidRPr="00ED4CE7">
        <w:rPr>
          <w:rFonts w:ascii="Times New Roman" w:hAnsiTheme="minorEastAsia" w:cs="Times New Roman"/>
          <w:szCs w:val="21"/>
        </w:rPr>
        <w:t>；</w:t>
      </w:r>
      <w:bookmarkEnd w:id="0"/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《上饶市工业发展战略规划》，负责人，上饶市经济贸易委员会委托，</w:t>
      </w:r>
      <w:r w:rsidRPr="00ED4CE7">
        <w:rPr>
          <w:rFonts w:ascii="Times New Roman" w:hAnsi="Times New Roman" w:cs="Times New Roman"/>
          <w:szCs w:val="21"/>
        </w:rPr>
        <w:t>2003-2004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《武安市工业发展规划》，负责人，武汉市人民政府委托，</w:t>
      </w:r>
      <w:r w:rsidRPr="00ED4CE7">
        <w:rPr>
          <w:rFonts w:ascii="Times New Roman" w:hAnsi="Times New Roman" w:cs="Times New Roman"/>
          <w:szCs w:val="21"/>
        </w:rPr>
        <w:t>2003-2004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《乐平市工业发展规划》，乐平市经济贸易委员会委托，负责人，</w:t>
      </w:r>
      <w:r w:rsidRPr="00ED4CE7">
        <w:rPr>
          <w:rFonts w:ascii="Times New Roman" w:hAnsi="Times New Roman" w:cs="Times New Roman"/>
          <w:szCs w:val="21"/>
        </w:rPr>
        <w:t>2002-2004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《东北地区经济振兴战略研究》，中央交办，负责人，</w:t>
      </w:r>
      <w:r w:rsidRPr="00ED4CE7">
        <w:rPr>
          <w:rFonts w:ascii="Times New Roman" w:hAnsi="Times New Roman" w:cs="Times New Roman"/>
          <w:szCs w:val="21"/>
        </w:rPr>
        <w:t>2002-2003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《长江三角洲、珠江三角洲、环渤海地区发展国内区域合作研究》，对外贸易经济合作部委托，负责人，</w:t>
      </w:r>
      <w:r w:rsidRPr="00ED4CE7">
        <w:rPr>
          <w:rFonts w:ascii="Times New Roman" w:hAnsi="Times New Roman" w:cs="Times New Roman"/>
          <w:szCs w:val="21"/>
        </w:rPr>
        <w:t>2002-2003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《加快西部工业化进程研究》，负责人，国家经济贸易委员会委托课题，</w:t>
      </w:r>
      <w:r w:rsidRPr="00ED4CE7">
        <w:rPr>
          <w:rFonts w:ascii="Times New Roman" w:hAnsi="Times New Roman" w:cs="Times New Roman"/>
          <w:szCs w:val="21"/>
        </w:rPr>
        <w:t>2001-2002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proofErr w:type="gramStart"/>
      <w:r w:rsidRPr="00ED4CE7">
        <w:rPr>
          <w:rFonts w:ascii="Times New Roman" w:hAnsiTheme="minorEastAsia" w:cs="Times New Roman"/>
          <w:szCs w:val="21"/>
        </w:rPr>
        <w:t>《</w:t>
      </w:r>
      <w:proofErr w:type="gramEnd"/>
      <w:r w:rsidRPr="00ED4CE7">
        <w:rPr>
          <w:rFonts w:ascii="Times New Roman" w:hAnsiTheme="minorEastAsia" w:cs="Times New Roman"/>
          <w:szCs w:val="21"/>
        </w:rPr>
        <w:t>景德镇工业发展规划（</w:t>
      </w:r>
      <w:r w:rsidRPr="00ED4CE7">
        <w:rPr>
          <w:rFonts w:ascii="Times New Roman" w:hAnsi="Times New Roman" w:cs="Times New Roman"/>
          <w:szCs w:val="21"/>
        </w:rPr>
        <w:t>2000-2010</w:t>
      </w:r>
      <w:r w:rsidRPr="00ED4CE7">
        <w:rPr>
          <w:rFonts w:ascii="Times New Roman" w:hAnsiTheme="minorEastAsia" w:cs="Times New Roman"/>
          <w:szCs w:val="21"/>
        </w:rPr>
        <w:t>年），负责人，景德镇市经济贸易委员会委托，</w:t>
      </w:r>
      <w:r w:rsidRPr="00ED4CE7">
        <w:rPr>
          <w:rFonts w:ascii="Times New Roman" w:hAnsi="Times New Roman" w:cs="Times New Roman"/>
          <w:szCs w:val="21"/>
        </w:rPr>
        <w:t>2001-2002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《我国西部大开发战略与政策研究》，共同负责人（与王洛林），中国社会科学院重大课题，</w:t>
      </w:r>
      <w:r w:rsidRPr="00ED4CE7">
        <w:rPr>
          <w:rFonts w:ascii="Times New Roman" w:hAnsi="Times New Roman" w:cs="Times New Roman"/>
          <w:szCs w:val="21"/>
        </w:rPr>
        <w:t>2000.7-2003.6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《中国西部大开发战略研究》，负责人，香港方润华基金会资助项目，</w:t>
      </w:r>
      <w:r w:rsidRPr="00ED4CE7">
        <w:rPr>
          <w:rFonts w:ascii="Times New Roman" w:hAnsi="Times New Roman" w:cs="Times New Roman"/>
          <w:szCs w:val="21"/>
        </w:rPr>
        <w:t>2000-2002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《漳州市工业发展规划》，执行负责人，漳州市计委委托，</w:t>
      </w:r>
      <w:r w:rsidRPr="00ED4CE7">
        <w:rPr>
          <w:rFonts w:ascii="Times New Roman" w:hAnsi="Times New Roman" w:cs="Times New Roman"/>
          <w:szCs w:val="21"/>
        </w:rPr>
        <w:t>2000-2001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《中国外商投资区位选择及政策导向研究》，负责人，人事部出国留学人员资助项目，</w:t>
      </w:r>
      <w:r w:rsidRPr="00ED4CE7">
        <w:rPr>
          <w:rFonts w:ascii="Times New Roman" w:hAnsi="Times New Roman" w:cs="Times New Roman"/>
          <w:szCs w:val="21"/>
        </w:rPr>
        <w:t>1999-2002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《西部大开发与东中西部地区发展研究》，负责人，国家计委地区司委托，</w:t>
      </w:r>
      <w:r w:rsidRPr="00ED4CE7">
        <w:rPr>
          <w:rFonts w:ascii="Times New Roman" w:hAnsi="Times New Roman" w:cs="Times New Roman"/>
          <w:szCs w:val="21"/>
        </w:rPr>
        <w:t>1999-2000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《中国外商投资区位决策与公共政策研究》，负责人，国家自然科学基金项目，</w:t>
      </w:r>
      <w:r w:rsidRPr="00ED4CE7">
        <w:rPr>
          <w:rFonts w:ascii="Times New Roman" w:hAnsi="Times New Roman" w:cs="Times New Roman"/>
          <w:szCs w:val="21"/>
        </w:rPr>
        <w:t>1998-2000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《我国不合理重复建设及其防范机制研究》，负责人，国家社会科学基金项目，</w:t>
      </w:r>
      <w:r w:rsidRPr="00ED4CE7">
        <w:rPr>
          <w:rFonts w:ascii="Times New Roman" w:hAnsi="Times New Roman" w:cs="Times New Roman"/>
          <w:szCs w:val="21"/>
        </w:rPr>
        <w:t>1997.7-2000.6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《加快中西部工业化进程研究》，负责人，中国社会科学院重点课题，</w:t>
      </w:r>
      <w:r w:rsidRPr="00ED4CE7">
        <w:rPr>
          <w:rFonts w:ascii="Times New Roman" w:hAnsi="Times New Roman" w:cs="Times New Roman"/>
          <w:szCs w:val="21"/>
        </w:rPr>
        <w:t>1996.7-1999.6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F20F42" w:rsidRPr="00ED4CE7" w:rsidRDefault="00F20F42" w:rsidP="00F20F42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《地方分权与中国地区教育差异》，共同负责人，美国</w:t>
      </w:r>
      <w:r w:rsidRPr="00ED4CE7">
        <w:rPr>
          <w:rFonts w:ascii="Times New Roman" w:hAnsi="Times New Roman" w:cs="Times New Roman"/>
          <w:szCs w:val="21"/>
        </w:rPr>
        <w:t>Spencer</w:t>
      </w:r>
      <w:r w:rsidRPr="00ED4CE7">
        <w:rPr>
          <w:rFonts w:ascii="Times New Roman" w:hAnsiTheme="minorEastAsia" w:cs="Times New Roman"/>
          <w:szCs w:val="21"/>
        </w:rPr>
        <w:t>基金资助，</w:t>
      </w:r>
      <w:r w:rsidRPr="00ED4CE7">
        <w:rPr>
          <w:rFonts w:ascii="Times New Roman" w:hAnsi="Times New Roman" w:cs="Times New Roman"/>
          <w:szCs w:val="21"/>
        </w:rPr>
        <w:t>1995-1996</w:t>
      </w:r>
      <w:r w:rsidRPr="00ED4CE7">
        <w:rPr>
          <w:rFonts w:ascii="Times New Roman" w:hAnsiTheme="minorEastAsia" w:cs="Times New Roman"/>
          <w:szCs w:val="21"/>
        </w:rPr>
        <w:t>。</w:t>
      </w:r>
    </w:p>
    <w:p w:rsidR="007B0416" w:rsidRPr="00F20F42" w:rsidRDefault="00F20F42" w:rsidP="00F20F42">
      <w:pPr>
        <w:numPr>
          <w:ilvl w:val="0"/>
          <w:numId w:val="1"/>
        </w:numPr>
      </w:pPr>
      <w:r w:rsidRPr="00F20F42">
        <w:rPr>
          <w:rFonts w:ascii="Times New Roman" w:hAnsiTheme="minorEastAsia" w:cs="Times New Roman"/>
          <w:szCs w:val="21"/>
        </w:rPr>
        <w:t>《我国地区收入差异与区际协调机制研究》，负责人，中国社会科学院重点课题，</w:t>
      </w:r>
      <w:r w:rsidRPr="00F20F42">
        <w:rPr>
          <w:rFonts w:ascii="Times New Roman" w:hAnsi="Times New Roman" w:cs="Times New Roman"/>
          <w:szCs w:val="21"/>
        </w:rPr>
        <w:t>1994-1996</w:t>
      </w:r>
      <w:r w:rsidRPr="00F20F42">
        <w:rPr>
          <w:rFonts w:ascii="Times New Roman" w:hAnsiTheme="minorEastAsia" w:cs="Times New Roman"/>
          <w:szCs w:val="21"/>
        </w:rPr>
        <w:t>。</w:t>
      </w:r>
    </w:p>
    <w:sectPr w:rsidR="007B0416" w:rsidRPr="00F20F42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16A6E"/>
    <w:multiLevelType w:val="hybridMultilevel"/>
    <w:tmpl w:val="A526468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0F42"/>
    <w:rsid w:val="007B0416"/>
    <w:rsid w:val="007D03E8"/>
    <w:rsid w:val="00F2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2014-03-17T01:11:00Z</dcterms:created>
  <dcterms:modified xsi:type="dcterms:W3CDTF">2014-03-17T01:11:00Z</dcterms:modified>
</cp:coreProperties>
</file>